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F961F" w14:textId="77777777" w:rsidR="00A46338" w:rsidRPr="00A46338" w:rsidRDefault="00A46338" w:rsidP="00A46338">
      <w:pPr>
        <w:rPr>
          <w:lang w:val="en-ID"/>
        </w:rPr>
      </w:pPr>
      <w:r w:rsidRPr="00A46338">
        <w:rPr>
          <w:b/>
          <w:bCs/>
          <w:lang w:val="en-ID"/>
        </w:rPr>
        <w:t>Interview Transcript with Teacher 1</w:t>
      </w:r>
    </w:p>
    <w:p w14:paraId="3CFEE7BF" w14:textId="77777777" w:rsidR="00A46338" w:rsidRPr="00A46338" w:rsidRDefault="00A46338" w:rsidP="00A46338">
      <w:pPr>
        <w:rPr>
          <w:lang w:val="en-ID"/>
        </w:rPr>
      </w:pPr>
      <w:r w:rsidRPr="00A46338">
        <w:rPr>
          <w:b/>
          <w:bCs/>
          <w:lang w:val="en-ID"/>
        </w:rPr>
        <w:t>Interviewer:</w:t>
      </w:r>
      <w:r w:rsidRPr="00A46338">
        <w:rPr>
          <w:lang w:val="en-ID"/>
        </w:rPr>
        <w:t xml:space="preserve"> For the first question, were you able to choose the </w:t>
      </w:r>
      <w:r w:rsidRPr="00A46338">
        <w:rPr>
          <w:i/>
          <w:iCs/>
          <w:lang w:val="en-ID"/>
        </w:rPr>
        <w:t>Wonderful Insight English</w:t>
      </w:r>
      <w:r w:rsidRPr="00A46338">
        <w:rPr>
          <w:lang w:val="en-ID"/>
        </w:rPr>
        <w:t xml:space="preserve"> book as your teaching material? If yes, what were your reasons or considerations for choosing the book? If not, how was the decision made?</w:t>
      </w:r>
    </w:p>
    <w:p w14:paraId="1A0D64FA" w14:textId="77777777" w:rsidR="00A46338" w:rsidRPr="00A46338" w:rsidRDefault="00A46338" w:rsidP="00A46338">
      <w:pPr>
        <w:rPr>
          <w:lang w:val="en-ID"/>
        </w:rPr>
      </w:pPr>
      <w:r w:rsidRPr="00A46338">
        <w:rPr>
          <w:b/>
          <w:bCs/>
          <w:lang w:val="en-ID"/>
        </w:rPr>
        <w:t>Teacher 1:</w:t>
      </w:r>
      <w:r w:rsidRPr="00A46338">
        <w:rPr>
          <w:lang w:val="en-ID"/>
        </w:rPr>
        <w:t xml:space="preserve"> Yes, maybe I prefer to choose the book—this is asking about my reason for choosing the </w:t>
      </w:r>
      <w:r w:rsidRPr="00A46338">
        <w:rPr>
          <w:i/>
          <w:iCs/>
          <w:lang w:val="en-ID"/>
        </w:rPr>
        <w:t>Wonderful Insight English</w:t>
      </w:r>
      <w:r w:rsidRPr="00A46338">
        <w:rPr>
          <w:lang w:val="en-ID"/>
        </w:rPr>
        <w:t xml:space="preserve"> book, right? More or less like that, yes? Personally, I like using that book because there are several kinds of cultural content in it. In Grade 8, maybe there are some—oh, in Grade 7 or Grade 8 previously there was black sticky shrimp paste, shrimp paste, cultural food or products processed from products in </w:t>
      </w:r>
      <w:proofErr w:type="spellStart"/>
      <w:r w:rsidRPr="00A46338">
        <w:rPr>
          <w:lang w:val="en-ID"/>
        </w:rPr>
        <w:t>Sidoarjo</w:t>
      </w:r>
      <w:proofErr w:type="spellEnd"/>
      <w:r w:rsidRPr="00A46338">
        <w:rPr>
          <w:lang w:val="en-ID"/>
        </w:rPr>
        <w:t xml:space="preserve">. In Grade 8, there is </w:t>
      </w:r>
      <w:proofErr w:type="spellStart"/>
      <w:r w:rsidRPr="00A46338">
        <w:rPr>
          <w:i/>
          <w:iCs/>
          <w:lang w:val="en-ID"/>
        </w:rPr>
        <w:t>udeng</w:t>
      </w:r>
      <w:proofErr w:type="spellEnd"/>
      <w:r w:rsidRPr="00A46338">
        <w:rPr>
          <w:i/>
          <w:iCs/>
          <w:lang w:val="en-ID"/>
        </w:rPr>
        <w:t xml:space="preserve"> </w:t>
      </w:r>
      <w:proofErr w:type="spellStart"/>
      <w:r w:rsidRPr="00A46338">
        <w:rPr>
          <w:i/>
          <w:iCs/>
          <w:lang w:val="en-ID"/>
        </w:rPr>
        <w:t>pacul</w:t>
      </w:r>
      <w:proofErr w:type="spellEnd"/>
      <w:r w:rsidRPr="00A46338">
        <w:rPr>
          <w:i/>
          <w:iCs/>
          <w:lang w:val="en-ID"/>
        </w:rPr>
        <w:t xml:space="preserve"> </w:t>
      </w:r>
      <w:proofErr w:type="spellStart"/>
      <w:r w:rsidRPr="00A46338">
        <w:rPr>
          <w:i/>
          <w:iCs/>
          <w:lang w:val="en-ID"/>
        </w:rPr>
        <w:t>gowang</w:t>
      </w:r>
      <w:proofErr w:type="spellEnd"/>
      <w:r w:rsidRPr="00A46338">
        <w:rPr>
          <w:lang w:val="en-ID"/>
        </w:rPr>
        <w:t xml:space="preserve"> and so on, which reflect their culture so they can know the results of their own culture. Then, what else?</w:t>
      </w:r>
    </w:p>
    <w:p w14:paraId="0EE79574" w14:textId="77777777" w:rsidR="00A46338" w:rsidRPr="00A46338" w:rsidRDefault="00A46338" w:rsidP="00A46338">
      <w:pPr>
        <w:rPr>
          <w:lang w:val="en-ID"/>
        </w:rPr>
      </w:pPr>
      <w:r w:rsidRPr="00A46338">
        <w:rPr>
          <w:b/>
          <w:bCs/>
          <w:lang w:val="en-ID"/>
        </w:rPr>
        <w:t>Interviewer:</w:t>
      </w:r>
      <w:r w:rsidRPr="00A46338">
        <w:rPr>
          <w:lang w:val="en-ID"/>
        </w:rPr>
        <w:t xml:space="preserve"> The second question, how do you use the </w:t>
      </w:r>
      <w:r w:rsidRPr="00A46338">
        <w:rPr>
          <w:i/>
          <w:iCs/>
          <w:lang w:val="en-ID"/>
        </w:rPr>
        <w:t>Wonderful Insight English</w:t>
      </w:r>
      <w:r w:rsidRPr="00A46338">
        <w:rPr>
          <w:lang w:val="en-ID"/>
        </w:rPr>
        <w:t xml:space="preserve"> book in planning learning for each meeting?</w:t>
      </w:r>
    </w:p>
    <w:p w14:paraId="655D3351" w14:textId="77777777" w:rsidR="00A46338" w:rsidRPr="00A46338" w:rsidRDefault="00A46338" w:rsidP="00A46338">
      <w:pPr>
        <w:rPr>
          <w:lang w:val="en-ID"/>
        </w:rPr>
      </w:pPr>
      <w:r w:rsidRPr="00A46338">
        <w:rPr>
          <w:b/>
          <w:bCs/>
          <w:lang w:val="en-ID"/>
        </w:rPr>
        <w:t>Teacher 1:</w:t>
      </w:r>
      <w:r w:rsidRPr="00A46338">
        <w:rPr>
          <w:lang w:val="en-ID"/>
        </w:rPr>
        <w:t xml:space="preserve"> Well, there are various topics there, yes, various topics, and also various activities. I think the types of activities are already available there; we just need to develop how to make them more interesting for the students, and the tasks can be adjusted to their level of ability.</w:t>
      </w:r>
    </w:p>
    <w:p w14:paraId="4386A2C3" w14:textId="77777777" w:rsidR="00A46338" w:rsidRPr="00A46338" w:rsidRDefault="00A46338" w:rsidP="00A46338">
      <w:pPr>
        <w:rPr>
          <w:lang w:val="en-ID"/>
        </w:rPr>
      </w:pPr>
      <w:r w:rsidRPr="00A46338">
        <w:rPr>
          <w:b/>
          <w:bCs/>
          <w:lang w:val="en-ID"/>
        </w:rPr>
        <w:t>Interviewer:</w:t>
      </w:r>
      <w:r w:rsidRPr="00A46338">
        <w:rPr>
          <w:lang w:val="en-ID"/>
        </w:rPr>
        <w:t xml:space="preserve"> Then to what extent do you depend on this book in teaching? Do you always use it or combine it with other sources? Why?</w:t>
      </w:r>
    </w:p>
    <w:p w14:paraId="1F1EE1BE" w14:textId="77777777" w:rsidR="00A46338" w:rsidRPr="00A46338" w:rsidRDefault="00A46338" w:rsidP="00A46338">
      <w:pPr>
        <w:rPr>
          <w:lang w:val="en-ID"/>
        </w:rPr>
      </w:pPr>
      <w:r w:rsidRPr="00A46338">
        <w:rPr>
          <w:b/>
          <w:bCs/>
          <w:lang w:val="en-ID"/>
        </w:rPr>
        <w:t>Teacher 1:</w:t>
      </w:r>
      <w:r w:rsidRPr="00A46338">
        <w:rPr>
          <w:lang w:val="en-ID"/>
        </w:rPr>
        <w:t xml:space="preserve"> As the main material and the only source—no, certainly not. There must be other sources, because even though there are some parts that reflect </w:t>
      </w:r>
      <w:proofErr w:type="spellStart"/>
      <w:r w:rsidRPr="00A46338">
        <w:rPr>
          <w:lang w:val="en-ID"/>
        </w:rPr>
        <w:t>Sidoarjo</w:t>
      </w:r>
      <w:proofErr w:type="spellEnd"/>
      <w:r w:rsidRPr="00A46338">
        <w:rPr>
          <w:lang w:val="en-ID"/>
        </w:rPr>
        <w:t xml:space="preserve"> culture, sometimes they are not detailed enough, maybe only brief glimpses. </w:t>
      </w:r>
      <w:proofErr w:type="gramStart"/>
      <w:r w:rsidRPr="00A46338">
        <w:rPr>
          <w:lang w:val="en-ID"/>
        </w:rPr>
        <w:t>So</w:t>
      </w:r>
      <w:proofErr w:type="gramEnd"/>
      <w:r w:rsidRPr="00A46338">
        <w:rPr>
          <w:lang w:val="en-ID"/>
        </w:rPr>
        <w:t xml:space="preserve"> we may need to add more from the same topic, or sometimes I combine materials from various other teaching platforms.</w:t>
      </w:r>
    </w:p>
    <w:p w14:paraId="7EC6F3C3" w14:textId="77777777" w:rsidR="00A46338" w:rsidRPr="00A46338" w:rsidRDefault="00A46338" w:rsidP="00A46338">
      <w:pPr>
        <w:rPr>
          <w:lang w:val="en-ID"/>
        </w:rPr>
      </w:pPr>
      <w:r w:rsidRPr="00A46338">
        <w:rPr>
          <w:b/>
          <w:bCs/>
          <w:lang w:val="en-ID"/>
        </w:rPr>
        <w:t>Interviewer:</w:t>
      </w:r>
      <w:r w:rsidRPr="00A46338">
        <w:rPr>
          <w:lang w:val="en-ID"/>
        </w:rPr>
        <w:t xml:space="preserve"> Do you experience difficulties when using this book? If yes, what kind of difficulties, especially related to sections containing cultural elements?</w:t>
      </w:r>
    </w:p>
    <w:p w14:paraId="31827375" w14:textId="77777777" w:rsidR="00A46338" w:rsidRPr="00A46338" w:rsidRDefault="00A46338" w:rsidP="00A46338">
      <w:pPr>
        <w:rPr>
          <w:lang w:val="en-ID"/>
        </w:rPr>
      </w:pPr>
      <w:r w:rsidRPr="00A46338">
        <w:rPr>
          <w:b/>
          <w:bCs/>
          <w:lang w:val="en-ID"/>
        </w:rPr>
        <w:t>Teacher 1:</w:t>
      </w:r>
      <w:r w:rsidRPr="00A46338">
        <w:rPr>
          <w:lang w:val="en-ID"/>
        </w:rPr>
        <w:t xml:space="preserve"> Maybe the difficulty is, as we know, in determining learning activities it actually seems clear there, and each book usually also has its learning tools prepared. What becomes difficult is something we must admit—even though we are from </w:t>
      </w:r>
      <w:proofErr w:type="spellStart"/>
      <w:r w:rsidRPr="00A46338">
        <w:rPr>
          <w:lang w:val="en-ID"/>
        </w:rPr>
        <w:t>Sidoarjo</w:t>
      </w:r>
      <w:proofErr w:type="spellEnd"/>
      <w:r w:rsidRPr="00A46338">
        <w:rPr>
          <w:lang w:val="en-ID"/>
        </w:rPr>
        <w:t xml:space="preserve">, sometimes we do not really know our own culture. Maybe we only know it superficially but not in detail, such as the process, or what </w:t>
      </w:r>
      <w:proofErr w:type="spellStart"/>
      <w:r w:rsidRPr="00A46338">
        <w:rPr>
          <w:i/>
          <w:iCs/>
          <w:lang w:val="en-ID"/>
        </w:rPr>
        <w:t>otak-otak</w:t>
      </w:r>
      <w:proofErr w:type="spellEnd"/>
      <w:r w:rsidRPr="00A46338">
        <w:rPr>
          <w:i/>
          <w:iCs/>
          <w:lang w:val="en-ID"/>
        </w:rPr>
        <w:t xml:space="preserve"> bandeng</w:t>
      </w:r>
      <w:r w:rsidRPr="00A46338">
        <w:rPr>
          <w:lang w:val="en-ID"/>
        </w:rPr>
        <w:t xml:space="preserve"> is like when we talk about food, things like that.</w:t>
      </w:r>
    </w:p>
    <w:p w14:paraId="74940D77" w14:textId="77777777" w:rsidR="00A46338" w:rsidRPr="00A46338" w:rsidRDefault="00A46338" w:rsidP="00A46338">
      <w:pPr>
        <w:rPr>
          <w:lang w:val="en-ID"/>
        </w:rPr>
      </w:pPr>
      <w:r w:rsidRPr="00A46338">
        <w:rPr>
          <w:b/>
          <w:bCs/>
          <w:lang w:val="en-ID"/>
        </w:rPr>
        <w:t>Interviewer:</w:t>
      </w:r>
      <w:r w:rsidRPr="00A46338">
        <w:rPr>
          <w:lang w:val="en-ID"/>
        </w:rPr>
        <w:t xml:space="preserve"> In general, what is your opinion about the cultural representation in the </w:t>
      </w:r>
      <w:r w:rsidRPr="00A46338">
        <w:rPr>
          <w:i/>
          <w:iCs/>
          <w:lang w:val="en-ID"/>
        </w:rPr>
        <w:t>Wonderful Insight English</w:t>
      </w:r>
      <w:r w:rsidRPr="00A46338">
        <w:rPr>
          <w:lang w:val="en-ID"/>
        </w:rPr>
        <w:t xml:space="preserve"> book?</w:t>
      </w:r>
    </w:p>
    <w:p w14:paraId="6ED596BF" w14:textId="77777777" w:rsidR="00A46338" w:rsidRPr="00A46338" w:rsidRDefault="00A46338" w:rsidP="00A46338">
      <w:pPr>
        <w:rPr>
          <w:lang w:val="en-ID"/>
        </w:rPr>
      </w:pPr>
      <w:r w:rsidRPr="00A46338">
        <w:rPr>
          <w:b/>
          <w:bCs/>
          <w:lang w:val="en-ID"/>
        </w:rPr>
        <w:t>Teacher 1:</w:t>
      </w:r>
      <w:r w:rsidRPr="00A46338">
        <w:rPr>
          <w:lang w:val="en-ID"/>
        </w:rPr>
        <w:t xml:space="preserve"> In my opinion, it is good. It tries to reintroduce the existing local wisdom. Even though we also have to learn, because not all of us are from </w:t>
      </w:r>
      <w:proofErr w:type="spellStart"/>
      <w:r w:rsidRPr="00A46338">
        <w:rPr>
          <w:lang w:val="en-ID"/>
        </w:rPr>
        <w:t>Sidoarjo</w:t>
      </w:r>
      <w:proofErr w:type="spellEnd"/>
      <w:r w:rsidRPr="00A46338">
        <w:rPr>
          <w:lang w:val="en-ID"/>
        </w:rPr>
        <w:t xml:space="preserve">—for example Mr. Mac is from Central Java, </w:t>
      </w:r>
      <w:proofErr w:type="spellStart"/>
      <w:r w:rsidRPr="00A46338">
        <w:rPr>
          <w:lang w:val="en-ID"/>
        </w:rPr>
        <w:t>Pekalongan</w:t>
      </w:r>
      <w:proofErr w:type="spellEnd"/>
      <w:r w:rsidRPr="00A46338">
        <w:rPr>
          <w:lang w:val="en-ID"/>
        </w:rPr>
        <w:t>—so he has to learn as well. But earlier, what was the context?</w:t>
      </w:r>
    </w:p>
    <w:p w14:paraId="13051BCB" w14:textId="77777777" w:rsidR="00A46338" w:rsidRPr="00A46338" w:rsidRDefault="00A46338" w:rsidP="00A46338">
      <w:pPr>
        <w:rPr>
          <w:lang w:val="en-ID"/>
        </w:rPr>
      </w:pPr>
      <w:r w:rsidRPr="00A46338">
        <w:rPr>
          <w:b/>
          <w:bCs/>
          <w:lang w:val="en-ID"/>
        </w:rPr>
        <w:t>Interviewer:</w:t>
      </w:r>
      <w:r w:rsidRPr="00A46338">
        <w:rPr>
          <w:lang w:val="en-ID"/>
        </w:rPr>
        <w:t xml:space="preserve"> What is your opinion about the cultural representation?</w:t>
      </w:r>
    </w:p>
    <w:p w14:paraId="4607FEB5" w14:textId="77777777" w:rsidR="00A46338" w:rsidRPr="00A46338" w:rsidRDefault="00A46338" w:rsidP="00A46338">
      <w:pPr>
        <w:rPr>
          <w:lang w:val="en-ID"/>
        </w:rPr>
      </w:pPr>
      <w:r w:rsidRPr="00A46338">
        <w:rPr>
          <w:b/>
          <w:bCs/>
          <w:lang w:val="en-ID"/>
        </w:rPr>
        <w:t>Teacher 1:</w:t>
      </w:r>
      <w:r w:rsidRPr="00A46338">
        <w:rPr>
          <w:lang w:val="en-ID"/>
        </w:rPr>
        <w:t xml:space="preserve"> Yes, for the representation of </w:t>
      </w:r>
      <w:proofErr w:type="spellStart"/>
      <w:r w:rsidRPr="00A46338">
        <w:rPr>
          <w:lang w:val="en-ID"/>
        </w:rPr>
        <w:t>Sidoarjo</w:t>
      </w:r>
      <w:proofErr w:type="spellEnd"/>
      <w:r w:rsidRPr="00A46338">
        <w:rPr>
          <w:lang w:val="en-ID"/>
        </w:rPr>
        <w:t xml:space="preserve"> culture it is already good. Maybe digital methods could be added, and there are still many places in </w:t>
      </w:r>
      <w:proofErr w:type="spellStart"/>
      <w:r w:rsidRPr="00A46338">
        <w:rPr>
          <w:lang w:val="en-ID"/>
        </w:rPr>
        <w:t>Sidoarjo</w:t>
      </w:r>
      <w:proofErr w:type="spellEnd"/>
      <w:r w:rsidRPr="00A46338">
        <w:rPr>
          <w:lang w:val="en-ID"/>
        </w:rPr>
        <w:t xml:space="preserve"> such as Candi Pari and others that have not been discussed.</w:t>
      </w:r>
    </w:p>
    <w:p w14:paraId="3BC335EE" w14:textId="77777777" w:rsidR="00A46338" w:rsidRPr="00A46338" w:rsidRDefault="00A46338" w:rsidP="00A46338">
      <w:pPr>
        <w:rPr>
          <w:lang w:val="en-ID"/>
        </w:rPr>
      </w:pPr>
      <w:r w:rsidRPr="00A46338">
        <w:rPr>
          <w:b/>
          <w:bCs/>
          <w:lang w:val="en-ID"/>
        </w:rPr>
        <w:t>Interviewer:</w:t>
      </w:r>
      <w:r w:rsidRPr="00A46338">
        <w:rPr>
          <w:lang w:val="en-ID"/>
        </w:rPr>
        <w:t xml:space="preserve"> How do you present and explain the cultural literacy content in the book to students?</w:t>
      </w:r>
    </w:p>
    <w:p w14:paraId="4AF8AC93" w14:textId="77777777" w:rsidR="00A46338" w:rsidRPr="00A46338" w:rsidRDefault="00A46338" w:rsidP="00A46338">
      <w:pPr>
        <w:rPr>
          <w:lang w:val="en-ID"/>
        </w:rPr>
      </w:pPr>
      <w:r w:rsidRPr="00A46338">
        <w:rPr>
          <w:b/>
          <w:bCs/>
          <w:lang w:val="en-ID"/>
        </w:rPr>
        <w:t>Teacher 1:</w:t>
      </w:r>
      <w:r w:rsidRPr="00A46338">
        <w:rPr>
          <w:lang w:val="en-ID"/>
        </w:rPr>
        <w:t xml:space="preserve"> First, there is usually a text there. To introduce culture, it may be in the form of literacy. For students to understand in more detail, we inevitably have to look for other sources. For example, </w:t>
      </w:r>
      <w:r w:rsidRPr="00A46338">
        <w:rPr>
          <w:lang w:val="en-ID"/>
        </w:rPr>
        <w:lastRenderedPageBreak/>
        <w:t xml:space="preserve">when the topic is descriptive text—previously in Grade 7 there was describing traditional food from </w:t>
      </w:r>
      <w:proofErr w:type="spellStart"/>
      <w:r w:rsidRPr="00A46338">
        <w:rPr>
          <w:lang w:val="en-ID"/>
        </w:rPr>
        <w:t>Sidoarjo</w:t>
      </w:r>
      <w:proofErr w:type="spellEnd"/>
      <w:r w:rsidRPr="00A46338">
        <w:rPr>
          <w:lang w:val="en-ID"/>
        </w:rPr>
        <w:t>—I usually present it through videos from other related sources so they can better understand and expand their knowledge about their culture.</w:t>
      </w:r>
    </w:p>
    <w:p w14:paraId="41015753" w14:textId="77777777" w:rsidR="00A46338" w:rsidRPr="00A46338" w:rsidRDefault="00A46338" w:rsidP="00A46338">
      <w:pPr>
        <w:rPr>
          <w:lang w:val="en-ID"/>
        </w:rPr>
      </w:pPr>
      <w:r w:rsidRPr="00A46338">
        <w:rPr>
          <w:b/>
          <w:bCs/>
          <w:lang w:val="en-ID"/>
        </w:rPr>
        <w:t>Interviewer:</w:t>
      </w:r>
      <w:r w:rsidRPr="00A46338">
        <w:rPr>
          <w:lang w:val="en-ID"/>
        </w:rPr>
        <w:t xml:space="preserve"> Do you experience difficulty understanding or explaining culturally loaded content or images in the book? If yes, please give an example.</w:t>
      </w:r>
    </w:p>
    <w:p w14:paraId="6B7FCF69" w14:textId="77777777" w:rsidR="00A46338" w:rsidRPr="00A46338" w:rsidRDefault="00A46338" w:rsidP="00A46338">
      <w:pPr>
        <w:rPr>
          <w:lang w:val="en-ID"/>
        </w:rPr>
      </w:pPr>
      <w:r w:rsidRPr="00A46338">
        <w:rPr>
          <w:b/>
          <w:bCs/>
          <w:lang w:val="en-ID"/>
        </w:rPr>
        <w:t>Teacher 1:</w:t>
      </w:r>
      <w:r w:rsidRPr="00A46338">
        <w:rPr>
          <w:lang w:val="en-ID"/>
        </w:rPr>
        <w:t xml:space="preserve"> Difficulties—of course there are. Even though I am originally from </w:t>
      </w:r>
      <w:proofErr w:type="spellStart"/>
      <w:r w:rsidRPr="00A46338">
        <w:rPr>
          <w:lang w:val="en-ID"/>
        </w:rPr>
        <w:t>Sidoarjo</w:t>
      </w:r>
      <w:proofErr w:type="spellEnd"/>
      <w:r w:rsidRPr="00A46338">
        <w:rPr>
          <w:lang w:val="en-ID"/>
        </w:rPr>
        <w:t>, I must admit I do not know everything. Sometimes I only know generally, not in detail. So how about that—what was it again?</w:t>
      </w:r>
    </w:p>
    <w:p w14:paraId="2144DB31" w14:textId="77777777" w:rsidR="00A46338" w:rsidRPr="00A46338" w:rsidRDefault="00A46338" w:rsidP="00A46338">
      <w:pPr>
        <w:rPr>
          <w:lang w:val="en-ID"/>
        </w:rPr>
      </w:pPr>
      <w:r w:rsidRPr="00A46338">
        <w:rPr>
          <w:b/>
          <w:bCs/>
          <w:lang w:val="en-ID"/>
        </w:rPr>
        <w:t>Interviewer:</w:t>
      </w:r>
      <w:r w:rsidRPr="00A46338">
        <w:rPr>
          <w:lang w:val="en-ID"/>
        </w:rPr>
        <w:t xml:space="preserve"> If yes, please give an example.</w:t>
      </w:r>
    </w:p>
    <w:p w14:paraId="6999BDF1" w14:textId="77777777" w:rsidR="00A46338" w:rsidRPr="00A46338" w:rsidRDefault="00A46338" w:rsidP="00A46338">
      <w:pPr>
        <w:rPr>
          <w:lang w:val="en-ID"/>
        </w:rPr>
      </w:pPr>
      <w:r w:rsidRPr="00A46338">
        <w:rPr>
          <w:b/>
          <w:bCs/>
          <w:lang w:val="en-ID"/>
        </w:rPr>
        <w:t>Teacher 1:</w:t>
      </w:r>
      <w:r w:rsidRPr="00A46338">
        <w:rPr>
          <w:lang w:val="en-ID"/>
        </w:rPr>
        <w:t xml:space="preserve"> For example, previously distinguishing between shrimp paste and black sticky shrimp paste—I myself, as a </w:t>
      </w:r>
      <w:proofErr w:type="spellStart"/>
      <w:r w:rsidRPr="00A46338">
        <w:rPr>
          <w:lang w:val="en-ID"/>
        </w:rPr>
        <w:t>Sidoarjo</w:t>
      </w:r>
      <w:proofErr w:type="spellEnd"/>
      <w:r w:rsidRPr="00A46338">
        <w:rPr>
          <w:lang w:val="en-ID"/>
        </w:rPr>
        <w:t xml:space="preserve"> native, did not know. </w:t>
      </w:r>
      <w:proofErr w:type="gramStart"/>
      <w:r w:rsidRPr="00A46338">
        <w:rPr>
          <w:lang w:val="en-ID"/>
        </w:rPr>
        <w:t>So</w:t>
      </w:r>
      <w:proofErr w:type="gramEnd"/>
      <w:r w:rsidRPr="00A46338">
        <w:rPr>
          <w:lang w:val="en-ID"/>
        </w:rPr>
        <w:t xml:space="preserve"> I had to search from various other sources, read more, and find out whether the production process is different, why there are different types, and so on. To make students understand more deeply, I also have to develop deeper literacy myself.</w:t>
      </w:r>
    </w:p>
    <w:p w14:paraId="4A18A9E8" w14:textId="77777777" w:rsidR="00A46338" w:rsidRPr="00A46338" w:rsidRDefault="00A46338" w:rsidP="00A46338">
      <w:pPr>
        <w:rPr>
          <w:lang w:val="en-ID"/>
        </w:rPr>
      </w:pPr>
      <w:r w:rsidRPr="00A46338">
        <w:rPr>
          <w:b/>
          <w:bCs/>
          <w:lang w:val="en-ID"/>
        </w:rPr>
        <w:t>Interviewer:</w:t>
      </w:r>
      <w:r w:rsidRPr="00A46338">
        <w:rPr>
          <w:lang w:val="en-ID"/>
        </w:rPr>
        <w:t xml:space="preserve"> According to you, to what extent is the cultural content in this book related to the cultural context of students in </w:t>
      </w:r>
      <w:proofErr w:type="spellStart"/>
      <w:r w:rsidRPr="00A46338">
        <w:rPr>
          <w:lang w:val="en-ID"/>
        </w:rPr>
        <w:t>Sidoarjo</w:t>
      </w:r>
      <w:proofErr w:type="spellEnd"/>
      <w:r w:rsidRPr="00A46338">
        <w:rPr>
          <w:lang w:val="en-ID"/>
        </w:rPr>
        <w:t xml:space="preserve">? Are there parts that specifically reflect </w:t>
      </w:r>
      <w:proofErr w:type="spellStart"/>
      <w:r w:rsidRPr="00A46338">
        <w:rPr>
          <w:lang w:val="en-ID"/>
        </w:rPr>
        <w:t>Sidoarjo</w:t>
      </w:r>
      <w:proofErr w:type="spellEnd"/>
      <w:r w:rsidRPr="00A46338">
        <w:rPr>
          <w:lang w:val="en-ID"/>
        </w:rPr>
        <w:t xml:space="preserve"> culture?</w:t>
      </w:r>
    </w:p>
    <w:p w14:paraId="2F3AFD94" w14:textId="77777777" w:rsidR="00A46338" w:rsidRPr="00A46338" w:rsidRDefault="00A46338" w:rsidP="00A46338">
      <w:pPr>
        <w:rPr>
          <w:lang w:val="en-ID"/>
        </w:rPr>
      </w:pPr>
      <w:r w:rsidRPr="00A46338">
        <w:rPr>
          <w:b/>
          <w:bCs/>
          <w:lang w:val="en-ID"/>
        </w:rPr>
        <w:t>Teacher 1:</w:t>
      </w:r>
      <w:r w:rsidRPr="00A46338">
        <w:rPr>
          <w:lang w:val="en-ID"/>
        </w:rPr>
        <w:t xml:space="preserve"> Could you repeat that? It was not clear.</w:t>
      </w:r>
    </w:p>
    <w:p w14:paraId="051ED782" w14:textId="77777777" w:rsidR="00A46338" w:rsidRPr="00A46338" w:rsidRDefault="00A46338" w:rsidP="00A46338">
      <w:pPr>
        <w:rPr>
          <w:lang w:val="en-ID"/>
        </w:rPr>
      </w:pPr>
      <w:r w:rsidRPr="00A46338">
        <w:rPr>
          <w:b/>
          <w:bCs/>
          <w:lang w:val="en-ID"/>
        </w:rPr>
        <w:t>Interviewer:</w:t>
      </w:r>
      <w:r w:rsidRPr="00A46338">
        <w:rPr>
          <w:lang w:val="en-ID"/>
        </w:rPr>
        <w:t xml:space="preserve"> According to you, to what extent is the cultural content in this book related to the cultural context of students in </w:t>
      </w:r>
      <w:proofErr w:type="spellStart"/>
      <w:r w:rsidRPr="00A46338">
        <w:rPr>
          <w:lang w:val="en-ID"/>
        </w:rPr>
        <w:t>Sidoarjo</w:t>
      </w:r>
      <w:proofErr w:type="spellEnd"/>
      <w:r w:rsidRPr="00A46338">
        <w:rPr>
          <w:lang w:val="en-ID"/>
        </w:rPr>
        <w:t xml:space="preserve">? Are there parts that specifically reflect </w:t>
      </w:r>
      <w:proofErr w:type="spellStart"/>
      <w:r w:rsidRPr="00A46338">
        <w:rPr>
          <w:lang w:val="en-ID"/>
        </w:rPr>
        <w:t>Sidoarjo</w:t>
      </w:r>
      <w:proofErr w:type="spellEnd"/>
      <w:r w:rsidRPr="00A46338">
        <w:rPr>
          <w:lang w:val="en-ID"/>
        </w:rPr>
        <w:t xml:space="preserve"> culture?</w:t>
      </w:r>
    </w:p>
    <w:p w14:paraId="0B3E474F" w14:textId="77777777" w:rsidR="00A46338" w:rsidRPr="00A46338" w:rsidRDefault="00A46338" w:rsidP="00A46338">
      <w:pPr>
        <w:rPr>
          <w:lang w:val="en-ID"/>
        </w:rPr>
      </w:pPr>
      <w:r w:rsidRPr="00A46338">
        <w:rPr>
          <w:b/>
          <w:bCs/>
          <w:lang w:val="en-ID"/>
        </w:rPr>
        <w:t>Teacher 1:</w:t>
      </w:r>
      <w:r w:rsidRPr="00A46338">
        <w:rPr>
          <w:lang w:val="en-ID"/>
        </w:rPr>
        <w:t xml:space="preserve"> Specifically reflecting—almost all of them, from clothing aspects, traditional </w:t>
      </w:r>
      <w:proofErr w:type="spellStart"/>
      <w:r w:rsidRPr="00A46338">
        <w:rPr>
          <w:lang w:val="en-ID"/>
        </w:rPr>
        <w:t>Sidoarjo</w:t>
      </w:r>
      <w:proofErr w:type="spellEnd"/>
      <w:r w:rsidRPr="00A46338">
        <w:rPr>
          <w:lang w:val="en-ID"/>
        </w:rPr>
        <w:t xml:space="preserve"> clothing, maybe in Grade 8 in procedure text there is </w:t>
      </w:r>
      <w:proofErr w:type="spellStart"/>
      <w:r w:rsidRPr="00A46338">
        <w:rPr>
          <w:i/>
          <w:iCs/>
          <w:lang w:val="en-ID"/>
        </w:rPr>
        <w:t>udeng</w:t>
      </w:r>
      <w:proofErr w:type="spellEnd"/>
      <w:r w:rsidRPr="00A46338">
        <w:rPr>
          <w:i/>
          <w:iCs/>
          <w:lang w:val="en-ID"/>
        </w:rPr>
        <w:t xml:space="preserve"> </w:t>
      </w:r>
      <w:proofErr w:type="spellStart"/>
      <w:r w:rsidRPr="00A46338">
        <w:rPr>
          <w:i/>
          <w:iCs/>
          <w:lang w:val="en-ID"/>
        </w:rPr>
        <w:t>pacul</w:t>
      </w:r>
      <w:proofErr w:type="spellEnd"/>
      <w:r w:rsidRPr="00A46338">
        <w:rPr>
          <w:i/>
          <w:iCs/>
          <w:lang w:val="en-ID"/>
        </w:rPr>
        <w:t xml:space="preserve"> </w:t>
      </w:r>
      <w:proofErr w:type="spellStart"/>
      <w:r w:rsidRPr="00A46338">
        <w:rPr>
          <w:i/>
          <w:iCs/>
          <w:lang w:val="en-ID"/>
        </w:rPr>
        <w:t>gowang</w:t>
      </w:r>
      <w:proofErr w:type="spellEnd"/>
      <w:r w:rsidRPr="00A46338">
        <w:rPr>
          <w:lang w:val="en-ID"/>
        </w:rPr>
        <w:t>, and previously in descriptive text there were also various examples. Does it reflect the culture? Sometimes we also use regional clothing here, meaning students are told, “This is your culture.” It is also sometimes used in Javanese language learning.</w:t>
      </w:r>
    </w:p>
    <w:p w14:paraId="6F425433" w14:textId="77777777" w:rsidR="00A46338" w:rsidRPr="00A46338" w:rsidRDefault="00A46338" w:rsidP="00A46338">
      <w:pPr>
        <w:rPr>
          <w:lang w:val="en-ID"/>
        </w:rPr>
      </w:pPr>
      <w:r w:rsidRPr="00A46338">
        <w:rPr>
          <w:b/>
          <w:bCs/>
          <w:lang w:val="en-ID"/>
        </w:rPr>
        <w:t>Interviewer:</w:t>
      </w:r>
      <w:r w:rsidRPr="00A46338">
        <w:rPr>
          <w:lang w:val="en-ID"/>
        </w:rPr>
        <w:t xml:space="preserve"> For the last question, what do you think needs to be improved or developed from the </w:t>
      </w:r>
      <w:r w:rsidRPr="00A46338">
        <w:rPr>
          <w:i/>
          <w:iCs/>
          <w:lang w:val="en-ID"/>
        </w:rPr>
        <w:t>Wonderful Insight English</w:t>
      </w:r>
      <w:r w:rsidRPr="00A46338">
        <w:rPr>
          <w:lang w:val="en-ID"/>
        </w:rPr>
        <w:t xml:space="preserve"> book, especially regarding the integration of </w:t>
      </w:r>
      <w:proofErr w:type="spellStart"/>
      <w:r w:rsidRPr="00A46338">
        <w:rPr>
          <w:lang w:val="en-ID"/>
        </w:rPr>
        <w:t>Sidoarjo</w:t>
      </w:r>
      <w:proofErr w:type="spellEnd"/>
      <w:r w:rsidRPr="00A46338">
        <w:rPr>
          <w:lang w:val="en-ID"/>
        </w:rPr>
        <w:t xml:space="preserve"> local culture?</w:t>
      </w:r>
    </w:p>
    <w:p w14:paraId="362AAD32" w14:textId="20856E56" w:rsidR="00DA6227" w:rsidRPr="00A46338" w:rsidRDefault="00A46338">
      <w:pPr>
        <w:rPr>
          <w:lang w:val="en-ID"/>
        </w:rPr>
      </w:pPr>
      <w:r w:rsidRPr="00A46338">
        <w:rPr>
          <w:b/>
          <w:bCs/>
          <w:lang w:val="en-ID"/>
        </w:rPr>
        <w:t>Teacher 1:</w:t>
      </w:r>
      <w:r w:rsidRPr="00A46338">
        <w:rPr>
          <w:lang w:val="en-ID"/>
        </w:rPr>
        <w:t xml:space="preserve"> What needs to be improved? In the context of judging, it feels uncomfortable to judge. Maybe what needs to be developed is the addition of other cultural types, because there are still many other cultures that could be included. More details could also be provided so the explanation becomes more comprehensive.</w:t>
      </w:r>
    </w:p>
    <w:sectPr w:rsidR="00DA6227" w:rsidRPr="00A463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338"/>
    <w:rsid w:val="002A53F0"/>
    <w:rsid w:val="00726A97"/>
    <w:rsid w:val="008903DA"/>
    <w:rsid w:val="00A46338"/>
    <w:rsid w:val="00DA622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E8250"/>
  <w15:chartTrackingRefBased/>
  <w15:docId w15:val="{3E980649-0FDF-4B2F-AFDF-3AD21540E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63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463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4633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4633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4633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463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63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63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63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33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4633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4633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4633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4633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463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63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63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6338"/>
    <w:rPr>
      <w:rFonts w:eastAsiaTheme="majorEastAsia" w:cstheme="majorBidi"/>
      <w:color w:val="272727" w:themeColor="text1" w:themeTint="D8"/>
    </w:rPr>
  </w:style>
  <w:style w:type="paragraph" w:styleId="Title">
    <w:name w:val="Title"/>
    <w:basedOn w:val="Normal"/>
    <w:next w:val="Normal"/>
    <w:link w:val="TitleChar"/>
    <w:uiPriority w:val="10"/>
    <w:qFormat/>
    <w:rsid w:val="00A463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63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63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63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6338"/>
    <w:pPr>
      <w:spacing w:before="160"/>
      <w:jc w:val="center"/>
    </w:pPr>
    <w:rPr>
      <w:i/>
      <w:iCs/>
      <w:color w:val="404040" w:themeColor="text1" w:themeTint="BF"/>
    </w:rPr>
  </w:style>
  <w:style w:type="character" w:customStyle="1" w:styleId="QuoteChar">
    <w:name w:val="Quote Char"/>
    <w:basedOn w:val="DefaultParagraphFont"/>
    <w:link w:val="Quote"/>
    <w:uiPriority w:val="29"/>
    <w:rsid w:val="00A46338"/>
    <w:rPr>
      <w:i/>
      <w:iCs/>
      <w:color w:val="404040" w:themeColor="text1" w:themeTint="BF"/>
    </w:rPr>
  </w:style>
  <w:style w:type="paragraph" w:styleId="ListParagraph">
    <w:name w:val="List Paragraph"/>
    <w:basedOn w:val="Normal"/>
    <w:uiPriority w:val="34"/>
    <w:qFormat/>
    <w:rsid w:val="00A46338"/>
    <w:pPr>
      <w:ind w:left="720"/>
      <w:contextualSpacing/>
    </w:pPr>
  </w:style>
  <w:style w:type="character" w:styleId="IntenseEmphasis">
    <w:name w:val="Intense Emphasis"/>
    <w:basedOn w:val="DefaultParagraphFont"/>
    <w:uiPriority w:val="21"/>
    <w:qFormat/>
    <w:rsid w:val="00A46338"/>
    <w:rPr>
      <w:i/>
      <w:iCs/>
      <w:color w:val="2F5496" w:themeColor="accent1" w:themeShade="BF"/>
    </w:rPr>
  </w:style>
  <w:style w:type="paragraph" w:styleId="IntenseQuote">
    <w:name w:val="Intense Quote"/>
    <w:basedOn w:val="Normal"/>
    <w:next w:val="Normal"/>
    <w:link w:val="IntenseQuoteChar"/>
    <w:uiPriority w:val="30"/>
    <w:qFormat/>
    <w:rsid w:val="00A463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46338"/>
    <w:rPr>
      <w:i/>
      <w:iCs/>
      <w:color w:val="2F5496" w:themeColor="accent1" w:themeShade="BF"/>
    </w:rPr>
  </w:style>
  <w:style w:type="character" w:styleId="IntenseReference">
    <w:name w:val="Intense Reference"/>
    <w:basedOn w:val="DefaultParagraphFont"/>
    <w:uiPriority w:val="32"/>
    <w:qFormat/>
    <w:rsid w:val="00A4633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869</Words>
  <Characters>4958</Characters>
  <Application>Microsoft Office Word</Application>
  <DocSecurity>0</DocSecurity>
  <Lines>41</Lines>
  <Paragraphs>11</Paragraphs>
  <ScaleCrop>false</ScaleCrop>
  <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 Permata Ayu</dc:creator>
  <cp:keywords/>
  <dc:description/>
  <cp:lastModifiedBy>Dina Permata Ayu</cp:lastModifiedBy>
  <cp:revision>1</cp:revision>
  <dcterms:created xsi:type="dcterms:W3CDTF">2026-02-13T01:47:00Z</dcterms:created>
  <dcterms:modified xsi:type="dcterms:W3CDTF">2026-02-13T01:48:00Z</dcterms:modified>
</cp:coreProperties>
</file>